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3FD3C" w14:textId="6D463C62" w:rsidR="00FD4E95" w:rsidRPr="007F4756" w:rsidRDefault="00D44FF0">
      <w:pPr>
        <w:rPr>
          <w:b/>
          <w:bCs/>
          <w:sz w:val="40"/>
          <w:szCs w:val="40"/>
        </w:rPr>
      </w:pPr>
      <w:r w:rsidRPr="007F4756">
        <w:rPr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764CD" wp14:editId="66644587">
                <wp:simplePos x="0" y="0"/>
                <wp:positionH relativeFrom="column">
                  <wp:posOffset>216848</wp:posOffset>
                </wp:positionH>
                <wp:positionV relativeFrom="paragraph">
                  <wp:posOffset>-93057</wp:posOffset>
                </wp:positionV>
                <wp:extent cx="658518" cy="420047"/>
                <wp:effectExtent l="0" t="25400" r="14605" b="50165"/>
                <wp:wrapNone/>
                <wp:docPr id="1" name="Elb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518" cy="420047"/>
                        </a:xfrm>
                        <a:prstGeom prst="bentConnector3">
                          <a:avLst/>
                        </a:prstGeom>
                        <a:ln w="571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C67750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1" o:spid="_x0000_s1026" type="#_x0000_t34" style="position:absolute;margin-left:17.05pt;margin-top:-7.35pt;width:51.85pt;height:3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" strokecolor="black [3200]" strokeweight="4.5pt"/>
            </w:pict>
          </mc:Fallback>
        </mc:AlternateContent>
      </w:r>
      <w:proofErr w:type="gramStart"/>
      <w:r w:rsidR="00FD4E95" w:rsidRPr="007F4756">
        <w:rPr>
          <w:b/>
          <w:bCs/>
          <w:sz w:val="40"/>
          <w:szCs w:val="40"/>
        </w:rPr>
        <w:t>PST</w:t>
      </w:r>
      <w:r w:rsidRPr="007F4756">
        <w:rPr>
          <w:b/>
          <w:bCs/>
          <w:sz w:val="40"/>
          <w:szCs w:val="40"/>
        </w:rPr>
        <w:t xml:space="preserve"> </w:t>
      </w:r>
      <w:r w:rsidR="00FD4E95" w:rsidRPr="007F4756">
        <w:rPr>
          <w:b/>
          <w:bCs/>
          <w:sz w:val="40"/>
          <w:szCs w:val="40"/>
        </w:rPr>
        <w:t xml:space="preserve"> Political</w:t>
      </w:r>
      <w:proofErr w:type="gramEnd"/>
      <w:r w:rsidR="00FD4E95" w:rsidRPr="007F4756">
        <w:rPr>
          <w:b/>
          <w:bCs/>
          <w:sz w:val="40"/>
          <w:szCs w:val="40"/>
        </w:rPr>
        <w:t xml:space="preserve"> and Social Thought—Core Seminar I</w:t>
      </w:r>
    </w:p>
    <w:p w14:paraId="7E449967" w14:textId="28BDFF27" w:rsidR="00FD4E95" w:rsidRPr="007F4756" w:rsidRDefault="00FD4E95"/>
    <w:p w14:paraId="6273D62A" w14:textId="77777777" w:rsidR="00965472" w:rsidRPr="007F4756" w:rsidRDefault="00965472">
      <w:pPr>
        <w:rPr>
          <w:b/>
          <w:bCs/>
        </w:rPr>
      </w:pPr>
    </w:p>
    <w:p w14:paraId="1BF24307" w14:textId="7DB717EA" w:rsidR="00FD4E95" w:rsidRPr="007F4756" w:rsidRDefault="00FD4E95">
      <w:pPr>
        <w:rPr>
          <w:b/>
          <w:bCs/>
          <w:sz w:val="24"/>
          <w:szCs w:val="24"/>
        </w:rPr>
      </w:pPr>
      <w:r w:rsidRPr="007F4756">
        <w:rPr>
          <w:b/>
          <w:bCs/>
          <w:sz w:val="24"/>
          <w:szCs w:val="24"/>
        </w:rPr>
        <w:t>Fall Term 202</w:t>
      </w:r>
      <w:r w:rsidR="00A972DF">
        <w:rPr>
          <w:b/>
          <w:bCs/>
          <w:sz w:val="24"/>
          <w:szCs w:val="24"/>
        </w:rPr>
        <w:t>3</w:t>
      </w:r>
    </w:p>
    <w:p w14:paraId="53F4E4DE" w14:textId="6B2F3E9B" w:rsidR="00965472" w:rsidRPr="007F4756" w:rsidRDefault="00D44FF0">
      <w:pPr>
        <w:rPr>
          <w:sz w:val="24"/>
          <w:szCs w:val="24"/>
        </w:rPr>
      </w:pPr>
      <w:r w:rsidRPr="007F4756">
        <w:rPr>
          <w:sz w:val="24"/>
          <w:szCs w:val="24"/>
        </w:rPr>
        <w:t xml:space="preserve">Professor </w:t>
      </w:r>
      <w:r w:rsidR="00965472" w:rsidRPr="007F4756">
        <w:rPr>
          <w:sz w:val="24"/>
          <w:szCs w:val="24"/>
        </w:rPr>
        <w:t xml:space="preserve">Isaac </w:t>
      </w:r>
      <w:proofErr w:type="spellStart"/>
      <w:r w:rsidR="00965472" w:rsidRPr="007F4756">
        <w:rPr>
          <w:sz w:val="24"/>
          <w:szCs w:val="24"/>
        </w:rPr>
        <w:t>Ariail</w:t>
      </w:r>
      <w:proofErr w:type="spellEnd"/>
      <w:r w:rsidR="00965472" w:rsidRPr="007F4756">
        <w:rPr>
          <w:sz w:val="24"/>
          <w:szCs w:val="24"/>
        </w:rPr>
        <w:t xml:space="preserve"> Reed (</w:t>
      </w:r>
      <w:hyperlink r:id="rId4" w:history="1">
        <w:r w:rsidR="00965472" w:rsidRPr="007F4756">
          <w:rPr>
            <w:rStyle w:val="Hyperlink"/>
            <w:sz w:val="24"/>
            <w:szCs w:val="24"/>
          </w:rPr>
          <w:t>iar2c@virginia.edu</w:t>
        </w:r>
      </w:hyperlink>
      <w:r w:rsidR="00965472" w:rsidRPr="007F4756">
        <w:rPr>
          <w:sz w:val="24"/>
          <w:szCs w:val="24"/>
        </w:rPr>
        <w:t>)</w:t>
      </w:r>
    </w:p>
    <w:p w14:paraId="776AE123" w14:textId="4F255108" w:rsidR="00FD4E95" w:rsidRPr="007F4756" w:rsidRDefault="00A972DF">
      <w:pPr>
        <w:rPr>
          <w:sz w:val="24"/>
          <w:szCs w:val="24"/>
        </w:rPr>
      </w:pPr>
      <w:r>
        <w:rPr>
          <w:sz w:val="24"/>
          <w:szCs w:val="24"/>
        </w:rPr>
        <w:t>Mondays</w:t>
      </w:r>
      <w:r w:rsidR="007843C7" w:rsidRPr="007F4756">
        <w:rPr>
          <w:sz w:val="24"/>
          <w:szCs w:val="24"/>
        </w:rPr>
        <w:t>, 3:30-6:00 PM</w:t>
      </w:r>
      <w:r>
        <w:rPr>
          <w:sz w:val="24"/>
          <w:szCs w:val="24"/>
        </w:rPr>
        <w:t>, Lower West Oval Room 102, Rotunda</w:t>
      </w:r>
    </w:p>
    <w:p w14:paraId="4090085F" w14:textId="418F9A13" w:rsidR="00FD4E95" w:rsidRPr="007F4756" w:rsidRDefault="00965472">
      <w:pPr>
        <w:rPr>
          <w:sz w:val="24"/>
          <w:szCs w:val="24"/>
        </w:rPr>
      </w:pPr>
      <w:r w:rsidRPr="007F4756">
        <w:rPr>
          <w:sz w:val="24"/>
          <w:szCs w:val="24"/>
        </w:rPr>
        <w:t>Office</w:t>
      </w:r>
      <w:r w:rsidR="00FD4E95" w:rsidRPr="007F4756">
        <w:rPr>
          <w:sz w:val="24"/>
          <w:szCs w:val="24"/>
        </w:rPr>
        <w:t xml:space="preserve"> hours</w:t>
      </w:r>
      <w:r w:rsidR="007843C7" w:rsidRPr="007F4756">
        <w:rPr>
          <w:sz w:val="24"/>
          <w:szCs w:val="24"/>
        </w:rPr>
        <w:t>, Randall Hall 221</w:t>
      </w:r>
      <w:r w:rsidR="00FD4E95" w:rsidRPr="007F4756">
        <w:rPr>
          <w:sz w:val="24"/>
          <w:szCs w:val="24"/>
        </w:rPr>
        <w:t>:</w:t>
      </w:r>
      <w:r w:rsidR="007843C7" w:rsidRPr="007F4756">
        <w:rPr>
          <w:sz w:val="24"/>
          <w:szCs w:val="24"/>
        </w:rPr>
        <w:t xml:space="preserve"> </w:t>
      </w:r>
      <w:hyperlink r:id="rId5" w:history="1">
        <w:r w:rsidR="007843C7" w:rsidRPr="007F4756">
          <w:rPr>
            <w:rStyle w:val="Hyperlink"/>
            <w:sz w:val="24"/>
            <w:szCs w:val="24"/>
          </w:rPr>
          <w:t>https://scheduleisaacariailreed.as.me</w:t>
        </w:r>
      </w:hyperlink>
    </w:p>
    <w:p w14:paraId="3D16AF15" w14:textId="2A478CDA" w:rsidR="00B21149" w:rsidRPr="007F4756" w:rsidRDefault="00B21149">
      <w:pPr>
        <w:rPr>
          <w:sz w:val="24"/>
          <w:szCs w:val="24"/>
        </w:rPr>
      </w:pPr>
    </w:p>
    <w:p w14:paraId="443F70EA" w14:textId="4C5FFF6C" w:rsidR="001C1FEF" w:rsidRPr="001C1FEF" w:rsidRDefault="00EC445A">
      <w:pPr>
        <w:rPr>
          <w:sz w:val="24"/>
          <w:szCs w:val="24"/>
        </w:rPr>
      </w:pPr>
      <w:r w:rsidRPr="007F4756">
        <w:rPr>
          <w:sz w:val="24"/>
          <w:szCs w:val="24"/>
        </w:rPr>
        <w:t>Unless noted below, w</w:t>
      </w:r>
      <w:r w:rsidR="00B21149" w:rsidRPr="007F4756">
        <w:rPr>
          <w:sz w:val="24"/>
          <w:szCs w:val="24"/>
        </w:rPr>
        <w:t>ritten responses of 500</w:t>
      </w:r>
      <w:r w:rsidR="001C1FEF">
        <w:rPr>
          <w:sz w:val="24"/>
          <w:szCs w:val="24"/>
        </w:rPr>
        <w:t xml:space="preserve">-600 </w:t>
      </w:r>
      <w:r w:rsidR="00B21149" w:rsidRPr="007F4756">
        <w:rPr>
          <w:sz w:val="24"/>
          <w:szCs w:val="24"/>
        </w:rPr>
        <w:t xml:space="preserve">words </w:t>
      </w:r>
      <w:r w:rsidR="001C1FEF">
        <w:rPr>
          <w:sz w:val="24"/>
          <w:szCs w:val="24"/>
        </w:rPr>
        <w:t>a</w:t>
      </w:r>
      <w:r w:rsidR="00B21149" w:rsidRPr="007F4756">
        <w:rPr>
          <w:sz w:val="24"/>
          <w:szCs w:val="24"/>
        </w:rPr>
        <w:t xml:space="preserve">re due each week </w:t>
      </w:r>
      <w:r w:rsidR="00E53586" w:rsidRPr="007F4756">
        <w:rPr>
          <w:sz w:val="24"/>
          <w:szCs w:val="24"/>
        </w:rPr>
        <w:t xml:space="preserve">by </w:t>
      </w:r>
      <w:r w:rsidR="001C1FEF">
        <w:rPr>
          <w:b/>
          <w:bCs/>
          <w:sz w:val="24"/>
          <w:szCs w:val="24"/>
        </w:rPr>
        <w:t>Sunday at Midnight</w:t>
      </w:r>
      <w:r w:rsidR="001C1FEF">
        <w:rPr>
          <w:b/>
          <w:bCs/>
          <w:i/>
          <w:iCs/>
          <w:sz w:val="24"/>
          <w:szCs w:val="24"/>
        </w:rPr>
        <w:t xml:space="preserve"> </w:t>
      </w:r>
      <w:r w:rsidR="001C1FEF">
        <w:rPr>
          <w:sz w:val="24"/>
          <w:szCs w:val="24"/>
        </w:rPr>
        <w:t xml:space="preserve">before class on Monday. </w:t>
      </w:r>
    </w:p>
    <w:p w14:paraId="2958D583" w14:textId="77777777" w:rsidR="001C1FEF" w:rsidRPr="007F4756" w:rsidRDefault="001C1FEF">
      <w:pPr>
        <w:rPr>
          <w:sz w:val="24"/>
          <w:szCs w:val="24"/>
        </w:rPr>
      </w:pPr>
    </w:p>
    <w:p w14:paraId="37A3C8AE" w14:textId="222F6D10" w:rsidR="004A612F" w:rsidRPr="00CD0CBA" w:rsidRDefault="00B21149" w:rsidP="004A612F">
      <w:pPr>
        <w:rPr>
          <w:b/>
          <w:bCs/>
          <w:sz w:val="24"/>
          <w:szCs w:val="24"/>
        </w:rPr>
      </w:pPr>
      <w:r w:rsidRPr="007F4756">
        <w:rPr>
          <w:b/>
          <w:bCs/>
          <w:sz w:val="24"/>
          <w:szCs w:val="24"/>
        </w:rPr>
        <w:t>Outline of Readings and Classes</w:t>
      </w:r>
    </w:p>
    <w:p w14:paraId="53CE97D6" w14:textId="77777777" w:rsidR="004A612F" w:rsidRDefault="004A612F">
      <w:pPr>
        <w:rPr>
          <w:sz w:val="24"/>
          <w:szCs w:val="24"/>
        </w:rPr>
      </w:pPr>
    </w:p>
    <w:p w14:paraId="074677FF" w14:textId="2C6ED889" w:rsidR="00CD0CBA" w:rsidRPr="00CD0CBA" w:rsidRDefault="00CD0CBA">
      <w:pPr>
        <w:rPr>
          <w:b/>
          <w:bCs/>
          <w:sz w:val="24"/>
          <w:szCs w:val="24"/>
        </w:rPr>
      </w:pPr>
      <w:r w:rsidRPr="00CD0CBA">
        <w:rPr>
          <w:b/>
          <w:bCs/>
          <w:sz w:val="24"/>
          <w:szCs w:val="24"/>
        </w:rPr>
        <w:t>Part I: Modernity in Question</w:t>
      </w:r>
    </w:p>
    <w:p w14:paraId="5AC2F380" w14:textId="3B3E4B23" w:rsidR="00643428" w:rsidRPr="007F4756" w:rsidRDefault="00856231">
      <w:pPr>
        <w:rPr>
          <w:sz w:val="24"/>
          <w:szCs w:val="24"/>
        </w:rPr>
      </w:pPr>
      <w:r w:rsidRPr="007F4756">
        <w:rPr>
          <w:sz w:val="24"/>
          <w:szCs w:val="24"/>
        </w:rPr>
        <w:t>Aug</w:t>
      </w:r>
      <w:r w:rsidR="00EC445A" w:rsidRPr="007F4756">
        <w:rPr>
          <w:sz w:val="24"/>
          <w:szCs w:val="24"/>
        </w:rPr>
        <w:t>ust</w:t>
      </w:r>
      <w:r w:rsidRPr="007F4756">
        <w:rPr>
          <w:sz w:val="24"/>
          <w:szCs w:val="24"/>
        </w:rPr>
        <w:t xml:space="preserve"> 2</w:t>
      </w:r>
      <w:r w:rsidR="00A972DF">
        <w:rPr>
          <w:sz w:val="24"/>
          <w:szCs w:val="24"/>
        </w:rPr>
        <w:t>8</w:t>
      </w:r>
    </w:p>
    <w:p w14:paraId="0427BAAD" w14:textId="775693D0" w:rsidR="00377515" w:rsidRPr="007F4756" w:rsidRDefault="00FD4E95">
      <w:pPr>
        <w:rPr>
          <w:sz w:val="24"/>
          <w:szCs w:val="24"/>
        </w:rPr>
      </w:pPr>
      <w:r w:rsidRPr="007F4756">
        <w:rPr>
          <w:sz w:val="24"/>
          <w:szCs w:val="24"/>
        </w:rPr>
        <w:t>Les</w:t>
      </w:r>
      <w:r w:rsidR="00EC5C03" w:rsidRPr="007F4756">
        <w:rPr>
          <w:sz w:val="24"/>
          <w:szCs w:val="24"/>
        </w:rPr>
        <w:t xml:space="preserve">zek </w:t>
      </w:r>
      <w:proofErr w:type="spellStart"/>
      <w:r w:rsidR="00377515" w:rsidRPr="007F4756">
        <w:rPr>
          <w:sz w:val="24"/>
          <w:szCs w:val="24"/>
        </w:rPr>
        <w:t>Kolakowski</w:t>
      </w:r>
      <w:proofErr w:type="spellEnd"/>
      <w:r w:rsidR="00EC5C03" w:rsidRPr="007F4756">
        <w:rPr>
          <w:sz w:val="24"/>
          <w:szCs w:val="24"/>
        </w:rPr>
        <w:t>, “How to be a Conservative-Liberal-Socialist: A Credo</w:t>
      </w:r>
      <w:r w:rsidR="00680F49" w:rsidRPr="007F4756">
        <w:rPr>
          <w:sz w:val="24"/>
          <w:szCs w:val="24"/>
        </w:rPr>
        <w:t>.</w:t>
      </w:r>
      <w:r w:rsidR="00EC5C03" w:rsidRPr="007F4756">
        <w:rPr>
          <w:sz w:val="24"/>
          <w:szCs w:val="24"/>
        </w:rPr>
        <w:t>”</w:t>
      </w:r>
      <w:r w:rsidR="00643428" w:rsidRPr="007F4756">
        <w:rPr>
          <w:sz w:val="24"/>
          <w:szCs w:val="24"/>
        </w:rPr>
        <w:t xml:space="preserve"> [</w:t>
      </w:r>
      <w:proofErr w:type="gramStart"/>
      <w:r w:rsidR="00643428" w:rsidRPr="007F4756">
        <w:rPr>
          <w:sz w:val="24"/>
          <w:szCs w:val="24"/>
        </w:rPr>
        <w:t>1978]</w:t>
      </w:r>
      <w:r w:rsidR="00DE71B3" w:rsidRPr="007F4756">
        <w:rPr>
          <w:sz w:val="24"/>
          <w:szCs w:val="24"/>
        </w:rPr>
        <w:t>*</w:t>
      </w:r>
      <w:proofErr w:type="gramEnd"/>
      <w:r w:rsidR="00DE71B3" w:rsidRPr="007F4756">
        <w:rPr>
          <w:sz w:val="24"/>
          <w:szCs w:val="24"/>
        </w:rPr>
        <w:t>**</w:t>
      </w:r>
    </w:p>
    <w:p w14:paraId="3C874EB5" w14:textId="209CE3EA" w:rsidR="00E53586" w:rsidRPr="0073191A" w:rsidRDefault="00E53586">
      <w:pPr>
        <w:rPr>
          <w:i/>
          <w:iCs/>
          <w:sz w:val="24"/>
          <w:szCs w:val="24"/>
        </w:rPr>
      </w:pPr>
      <w:r w:rsidRPr="007F4756">
        <w:rPr>
          <w:i/>
          <w:iCs/>
          <w:sz w:val="24"/>
          <w:szCs w:val="24"/>
        </w:rPr>
        <w:t xml:space="preserve">No response due this week. </w:t>
      </w:r>
    </w:p>
    <w:p w14:paraId="0475552A" w14:textId="7CE32281" w:rsidR="00A972DF" w:rsidRPr="00A972DF" w:rsidRDefault="00A972DF">
      <w:pPr>
        <w:rPr>
          <w:b/>
          <w:bCs/>
          <w:sz w:val="24"/>
          <w:szCs w:val="24"/>
        </w:rPr>
      </w:pPr>
    </w:p>
    <w:p w14:paraId="579E76DF" w14:textId="02888B83" w:rsidR="00377515" w:rsidRPr="007F4756" w:rsidRDefault="00A972DF">
      <w:pPr>
        <w:rPr>
          <w:sz w:val="24"/>
          <w:szCs w:val="24"/>
        </w:rPr>
      </w:pPr>
      <w:r>
        <w:rPr>
          <w:sz w:val="24"/>
          <w:szCs w:val="24"/>
        </w:rPr>
        <w:t>September 4</w:t>
      </w:r>
    </w:p>
    <w:p w14:paraId="50C69987" w14:textId="77777777" w:rsidR="00A972DF" w:rsidRPr="007F4756" w:rsidRDefault="00A972DF" w:rsidP="00A972DF">
      <w:pPr>
        <w:rPr>
          <w:sz w:val="24"/>
          <w:szCs w:val="24"/>
        </w:rPr>
      </w:pPr>
      <w:r w:rsidRPr="007F4756">
        <w:rPr>
          <w:sz w:val="24"/>
          <w:szCs w:val="24"/>
        </w:rPr>
        <w:t xml:space="preserve">William Doyle, </w:t>
      </w:r>
      <w:r w:rsidRPr="007F4756">
        <w:rPr>
          <w:i/>
          <w:iCs/>
          <w:sz w:val="24"/>
          <w:szCs w:val="24"/>
        </w:rPr>
        <w:t xml:space="preserve">The French Revolution: A Very Short Introduction </w:t>
      </w:r>
      <w:r w:rsidRPr="007F4756">
        <w:rPr>
          <w:sz w:val="24"/>
          <w:szCs w:val="24"/>
        </w:rPr>
        <w:t>(Oxford University Press, 2001)</w:t>
      </w:r>
    </w:p>
    <w:p w14:paraId="3C5FE9F2" w14:textId="5ADFC363" w:rsidR="007A6710" w:rsidRDefault="007A6710" w:rsidP="007A6710">
      <w:pPr>
        <w:rPr>
          <w:sz w:val="24"/>
          <w:szCs w:val="24"/>
        </w:rPr>
      </w:pPr>
      <w:r w:rsidRPr="007F4756">
        <w:rPr>
          <w:i/>
          <w:iCs/>
          <w:sz w:val="24"/>
          <w:szCs w:val="24"/>
        </w:rPr>
        <w:t xml:space="preserve">La Nuit de Varennes, </w:t>
      </w:r>
      <w:r w:rsidRPr="007F4756">
        <w:rPr>
          <w:sz w:val="24"/>
          <w:szCs w:val="24"/>
        </w:rPr>
        <w:t xml:space="preserve">a film directed by Ettore Scola based on a novel by Catherine </w:t>
      </w:r>
      <w:proofErr w:type="spellStart"/>
      <w:r w:rsidRPr="007F4756">
        <w:rPr>
          <w:sz w:val="24"/>
          <w:szCs w:val="24"/>
        </w:rPr>
        <w:t>Rihoit</w:t>
      </w:r>
      <w:proofErr w:type="spellEnd"/>
      <w:r w:rsidRPr="007F4756">
        <w:rPr>
          <w:sz w:val="24"/>
          <w:szCs w:val="24"/>
        </w:rPr>
        <w:t>.</w:t>
      </w:r>
    </w:p>
    <w:p w14:paraId="03EF5F3E" w14:textId="7AC4D520" w:rsidR="007A6710" w:rsidRPr="007F4756" w:rsidRDefault="007A6710" w:rsidP="007A6710">
      <w:pPr>
        <w:spacing w:line="276" w:lineRule="auto"/>
        <w:ind w:left="720" w:hanging="720"/>
        <w:rPr>
          <w:rFonts w:cs="Calibri"/>
          <w:sz w:val="24"/>
          <w:szCs w:val="24"/>
        </w:rPr>
      </w:pPr>
      <w:r w:rsidRPr="007F4756">
        <w:rPr>
          <w:rFonts w:cs="Calibri"/>
          <w:sz w:val="24"/>
          <w:szCs w:val="24"/>
        </w:rPr>
        <w:t xml:space="preserve">Joan </w:t>
      </w:r>
      <w:proofErr w:type="spellStart"/>
      <w:r w:rsidRPr="007F4756">
        <w:rPr>
          <w:rFonts w:cs="Calibri"/>
          <w:sz w:val="24"/>
          <w:szCs w:val="24"/>
        </w:rPr>
        <w:t>Landes</w:t>
      </w:r>
      <w:proofErr w:type="spellEnd"/>
      <w:r w:rsidRPr="007F4756">
        <w:rPr>
          <w:rFonts w:cs="Calibri"/>
          <w:sz w:val="24"/>
          <w:szCs w:val="24"/>
        </w:rPr>
        <w:t xml:space="preserve">, </w:t>
      </w:r>
      <w:proofErr w:type="gramStart"/>
      <w:r w:rsidRPr="007F4756">
        <w:rPr>
          <w:rFonts w:cs="Calibri"/>
          <w:i/>
          <w:iCs/>
          <w:sz w:val="24"/>
          <w:szCs w:val="24"/>
        </w:rPr>
        <w:t>Women</w:t>
      </w:r>
      <w:proofErr w:type="gramEnd"/>
      <w:r w:rsidRPr="007F4756">
        <w:rPr>
          <w:rFonts w:cs="Calibri"/>
          <w:i/>
          <w:iCs/>
          <w:sz w:val="24"/>
          <w:szCs w:val="24"/>
        </w:rPr>
        <w:t xml:space="preserve"> and the Public Sphere in the Age of the French Revolution. </w:t>
      </w:r>
      <w:r w:rsidRPr="007F4756">
        <w:rPr>
          <w:rFonts w:cs="Calibri"/>
          <w:sz w:val="24"/>
          <w:szCs w:val="24"/>
        </w:rPr>
        <w:t xml:space="preserve">Ithaca, NY: Cornell University Press, 1988, </w:t>
      </w:r>
      <w:r w:rsidR="005D36B4" w:rsidRPr="00B846C4">
        <w:rPr>
          <w:rFonts w:cs="Calibri"/>
          <w:b/>
          <w:bCs/>
          <w:sz w:val="24"/>
          <w:szCs w:val="24"/>
        </w:rPr>
        <w:t>pp. 93-</w:t>
      </w:r>
      <w:proofErr w:type="gramStart"/>
      <w:r w:rsidR="005D36B4" w:rsidRPr="00B846C4">
        <w:rPr>
          <w:rFonts w:cs="Calibri"/>
          <w:b/>
          <w:bCs/>
          <w:sz w:val="24"/>
          <w:szCs w:val="24"/>
        </w:rPr>
        <w:t>106</w:t>
      </w:r>
      <w:r w:rsidR="005D36B4">
        <w:rPr>
          <w:rFonts w:cs="Calibri"/>
          <w:sz w:val="24"/>
          <w:szCs w:val="24"/>
        </w:rPr>
        <w:t>.*</w:t>
      </w:r>
      <w:proofErr w:type="gramEnd"/>
      <w:r w:rsidR="005D36B4">
        <w:rPr>
          <w:rFonts w:cs="Calibri"/>
          <w:sz w:val="24"/>
          <w:szCs w:val="24"/>
        </w:rPr>
        <w:t>**</w:t>
      </w:r>
    </w:p>
    <w:p w14:paraId="5399982C" w14:textId="77777777" w:rsidR="007A6710" w:rsidRDefault="007A6710">
      <w:pPr>
        <w:rPr>
          <w:sz w:val="24"/>
          <w:szCs w:val="24"/>
        </w:rPr>
      </w:pPr>
    </w:p>
    <w:p w14:paraId="14AB8417" w14:textId="77777777" w:rsidR="007A6710" w:rsidRPr="007F4756" w:rsidRDefault="007A6710" w:rsidP="007A6710">
      <w:pPr>
        <w:rPr>
          <w:sz w:val="24"/>
          <w:szCs w:val="24"/>
        </w:rPr>
      </w:pPr>
      <w:r w:rsidRPr="007F4756">
        <w:rPr>
          <w:sz w:val="24"/>
          <w:szCs w:val="24"/>
        </w:rPr>
        <w:t xml:space="preserve">September </w:t>
      </w:r>
      <w:r>
        <w:rPr>
          <w:sz w:val="24"/>
          <w:szCs w:val="24"/>
        </w:rPr>
        <w:t>11</w:t>
      </w:r>
    </w:p>
    <w:p w14:paraId="5DF67463" w14:textId="5740DE00" w:rsidR="007A6710" w:rsidRPr="001C1FEF" w:rsidRDefault="00FA67DE" w:rsidP="007A6710">
      <w:pPr>
        <w:rPr>
          <w:sz w:val="24"/>
          <w:szCs w:val="24"/>
        </w:rPr>
      </w:pPr>
      <w:r>
        <w:rPr>
          <w:sz w:val="24"/>
          <w:szCs w:val="24"/>
        </w:rPr>
        <w:t xml:space="preserve">Karl </w:t>
      </w:r>
      <w:r w:rsidR="007A6710">
        <w:rPr>
          <w:sz w:val="24"/>
          <w:szCs w:val="24"/>
        </w:rPr>
        <w:t>Marx and</w:t>
      </w:r>
      <w:r>
        <w:rPr>
          <w:sz w:val="24"/>
          <w:szCs w:val="24"/>
        </w:rPr>
        <w:t xml:space="preserve"> Friedrich</w:t>
      </w:r>
      <w:r w:rsidR="007A6710">
        <w:rPr>
          <w:sz w:val="24"/>
          <w:szCs w:val="24"/>
        </w:rPr>
        <w:t xml:space="preserve"> Engels </w:t>
      </w:r>
      <w:r w:rsidR="00665D49">
        <w:rPr>
          <w:sz w:val="24"/>
          <w:szCs w:val="24"/>
        </w:rPr>
        <w:t>“</w:t>
      </w:r>
      <w:r w:rsidR="007A6710" w:rsidRPr="00665D49">
        <w:rPr>
          <w:sz w:val="24"/>
          <w:szCs w:val="24"/>
        </w:rPr>
        <w:t>The Communist Manifesto</w:t>
      </w:r>
      <w:r w:rsidR="0061430D">
        <w:rPr>
          <w:i/>
          <w:iCs/>
          <w:sz w:val="24"/>
          <w:szCs w:val="24"/>
        </w:rPr>
        <w:t>,</w:t>
      </w:r>
      <w:r w:rsidR="00665D49">
        <w:rPr>
          <w:sz w:val="24"/>
          <w:szCs w:val="24"/>
        </w:rPr>
        <w:t>”</w:t>
      </w:r>
      <w:r w:rsidR="0061430D">
        <w:rPr>
          <w:i/>
          <w:iCs/>
          <w:sz w:val="24"/>
          <w:szCs w:val="24"/>
        </w:rPr>
        <w:t xml:space="preserve"> </w:t>
      </w:r>
      <w:r w:rsidR="0061430D" w:rsidRPr="00665D49">
        <w:rPr>
          <w:b/>
          <w:bCs/>
          <w:sz w:val="24"/>
          <w:szCs w:val="24"/>
        </w:rPr>
        <w:t>pp. 469-500</w:t>
      </w:r>
      <w:r w:rsidR="00665D49">
        <w:rPr>
          <w:sz w:val="24"/>
          <w:szCs w:val="24"/>
        </w:rPr>
        <w:t xml:space="preserve"> in Robert C. Tucker, </w:t>
      </w:r>
      <w:r w:rsidR="00665D49">
        <w:rPr>
          <w:i/>
          <w:iCs/>
          <w:sz w:val="24"/>
          <w:szCs w:val="24"/>
        </w:rPr>
        <w:t>The Marx-Engels Reader</w:t>
      </w:r>
      <w:r w:rsidR="001C1FEF">
        <w:rPr>
          <w:i/>
          <w:iCs/>
          <w:sz w:val="24"/>
          <w:szCs w:val="24"/>
        </w:rPr>
        <w:t xml:space="preserve"> </w:t>
      </w:r>
      <w:r w:rsidR="001C1FEF">
        <w:rPr>
          <w:sz w:val="24"/>
          <w:szCs w:val="24"/>
        </w:rPr>
        <w:t xml:space="preserve">(Second Edition). </w:t>
      </w:r>
    </w:p>
    <w:p w14:paraId="469BE0C3" w14:textId="709F40B6" w:rsidR="007A6710" w:rsidRDefault="0007700B">
      <w:pPr>
        <w:rPr>
          <w:sz w:val="24"/>
          <w:szCs w:val="24"/>
        </w:rPr>
      </w:pPr>
      <w:r>
        <w:rPr>
          <w:sz w:val="24"/>
          <w:szCs w:val="24"/>
        </w:rPr>
        <w:t>Hannah Arendt, “Labor, Work, Action”</w:t>
      </w:r>
      <w:r w:rsidR="00665D49">
        <w:rPr>
          <w:sz w:val="24"/>
          <w:szCs w:val="24"/>
        </w:rPr>
        <w:t xml:space="preserve"> </w:t>
      </w:r>
      <w:r w:rsidR="00665D49" w:rsidRPr="008B210E">
        <w:rPr>
          <w:b/>
          <w:bCs/>
          <w:sz w:val="24"/>
          <w:szCs w:val="24"/>
        </w:rPr>
        <w:t>pp. 291-307</w:t>
      </w:r>
      <w:r w:rsidR="00665D49">
        <w:rPr>
          <w:sz w:val="24"/>
          <w:szCs w:val="24"/>
        </w:rPr>
        <w:t xml:space="preserve"> in </w:t>
      </w:r>
      <w:r w:rsidR="00665D49">
        <w:rPr>
          <w:i/>
          <w:iCs/>
          <w:sz w:val="24"/>
          <w:szCs w:val="24"/>
        </w:rPr>
        <w:t>Thinking Without a Bannister</w:t>
      </w:r>
      <w:r w:rsidR="008B210E">
        <w:rPr>
          <w:i/>
          <w:iCs/>
          <w:sz w:val="24"/>
          <w:szCs w:val="24"/>
        </w:rPr>
        <w:t xml:space="preserve">: Essays in Understanding, 1953-1975. </w:t>
      </w:r>
      <w:r w:rsidR="008B210E">
        <w:rPr>
          <w:sz w:val="24"/>
          <w:szCs w:val="24"/>
        </w:rPr>
        <w:t xml:space="preserve">Edited and with an introduction by Jerome Kohn. New York: </w:t>
      </w:r>
      <w:proofErr w:type="spellStart"/>
      <w:r w:rsidR="008B210E">
        <w:rPr>
          <w:sz w:val="24"/>
          <w:szCs w:val="24"/>
        </w:rPr>
        <w:t>Schocken</w:t>
      </w:r>
      <w:proofErr w:type="spellEnd"/>
      <w:r w:rsidR="008B210E">
        <w:rPr>
          <w:sz w:val="24"/>
          <w:szCs w:val="24"/>
        </w:rPr>
        <w:t xml:space="preserve"> Books, </w:t>
      </w:r>
      <w:proofErr w:type="gramStart"/>
      <w:r w:rsidR="008B210E">
        <w:rPr>
          <w:sz w:val="24"/>
          <w:szCs w:val="24"/>
        </w:rPr>
        <w:t>2018.</w:t>
      </w:r>
      <w:r w:rsidR="00164ED6">
        <w:rPr>
          <w:sz w:val="24"/>
          <w:szCs w:val="24"/>
        </w:rPr>
        <w:t>*</w:t>
      </w:r>
      <w:proofErr w:type="gramEnd"/>
      <w:r w:rsidR="00164ED6">
        <w:rPr>
          <w:sz w:val="24"/>
          <w:szCs w:val="24"/>
        </w:rPr>
        <w:t>**</w:t>
      </w:r>
    </w:p>
    <w:p w14:paraId="31399C62" w14:textId="77777777" w:rsidR="0007700B" w:rsidRDefault="0007700B">
      <w:pPr>
        <w:rPr>
          <w:sz w:val="24"/>
          <w:szCs w:val="24"/>
        </w:rPr>
      </w:pPr>
    </w:p>
    <w:p w14:paraId="66FA5E96" w14:textId="712A439F" w:rsidR="00F1705C" w:rsidRPr="007F4756" w:rsidRDefault="007A6710">
      <w:pPr>
        <w:rPr>
          <w:sz w:val="24"/>
          <w:szCs w:val="24"/>
        </w:rPr>
      </w:pPr>
      <w:r w:rsidRPr="007F4756">
        <w:rPr>
          <w:sz w:val="24"/>
          <w:szCs w:val="24"/>
        </w:rPr>
        <w:t xml:space="preserve">September </w:t>
      </w:r>
      <w:r>
        <w:rPr>
          <w:sz w:val="24"/>
          <w:szCs w:val="24"/>
        </w:rPr>
        <w:t>18</w:t>
      </w:r>
    </w:p>
    <w:p w14:paraId="55517DB9" w14:textId="66801E50" w:rsidR="00E36D4D" w:rsidRPr="008B210E" w:rsidRDefault="00A972DF" w:rsidP="00EC5C03">
      <w:pPr>
        <w:rPr>
          <w:sz w:val="24"/>
          <w:szCs w:val="24"/>
        </w:rPr>
      </w:pPr>
      <w:r>
        <w:rPr>
          <w:sz w:val="24"/>
          <w:szCs w:val="24"/>
        </w:rPr>
        <w:t>Max Weber, “</w:t>
      </w:r>
      <w:r w:rsidR="008B210E">
        <w:rPr>
          <w:sz w:val="24"/>
          <w:szCs w:val="24"/>
        </w:rPr>
        <w:t>The Politician’s Work</w:t>
      </w:r>
      <w:r>
        <w:rPr>
          <w:sz w:val="24"/>
          <w:szCs w:val="24"/>
        </w:rPr>
        <w:t xml:space="preserve">” </w:t>
      </w:r>
      <w:r w:rsidR="00FA67DE" w:rsidRPr="00FA67DE">
        <w:rPr>
          <w:b/>
          <w:bCs/>
          <w:sz w:val="24"/>
          <w:szCs w:val="24"/>
        </w:rPr>
        <w:t>pp. 43-116</w:t>
      </w:r>
      <w:r w:rsidR="00FA67DE">
        <w:rPr>
          <w:sz w:val="24"/>
          <w:szCs w:val="24"/>
        </w:rPr>
        <w:t xml:space="preserve"> </w:t>
      </w:r>
      <w:r w:rsidR="008B210E">
        <w:rPr>
          <w:sz w:val="24"/>
          <w:szCs w:val="24"/>
        </w:rPr>
        <w:t xml:space="preserve">in Paul </w:t>
      </w:r>
      <w:proofErr w:type="spellStart"/>
      <w:r w:rsidR="008B210E">
        <w:rPr>
          <w:sz w:val="24"/>
          <w:szCs w:val="24"/>
        </w:rPr>
        <w:t>Reitter</w:t>
      </w:r>
      <w:proofErr w:type="spellEnd"/>
      <w:r w:rsidR="008B210E">
        <w:rPr>
          <w:sz w:val="24"/>
          <w:szCs w:val="24"/>
        </w:rPr>
        <w:t xml:space="preserve"> and Chad </w:t>
      </w:r>
      <w:proofErr w:type="spellStart"/>
      <w:r w:rsidR="008B210E">
        <w:rPr>
          <w:sz w:val="24"/>
          <w:szCs w:val="24"/>
        </w:rPr>
        <w:t>Wellmon</w:t>
      </w:r>
      <w:proofErr w:type="spellEnd"/>
      <w:r w:rsidR="008B210E">
        <w:rPr>
          <w:sz w:val="24"/>
          <w:szCs w:val="24"/>
        </w:rPr>
        <w:t xml:space="preserve">, editors, </w:t>
      </w:r>
      <w:proofErr w:type="gramStart"/>
      <w:r w:rsidR="008B210E">
        <w:rPr>
          <w:i/>
          <w:iCs/>
          <w:sz w:val="24"/>
          <w:szCs w:val="24"/>
        </w:rPr>
        <w:t>Charisma</w:t>
      </w:r>
      <w:proofErr w:type="gramEnd"/>
      <w:r w:rsidR="008B210E">
        <w:rPr>
          <w:i/>
          <w:iCs/>
          <w:sz w:val="24"/>
          <w:szCs w:val="24"/>
        </w:rPr>
        <w:t xml:space="preserve"> and Disenchantment: The Vocation Lectures. </w:t>
      </w:r>
      <w:r w:rsidR="008B210E">
        <w:rPr>
          <w:sz w:val="24"/>
          <w:szCs w:val="24"/>
        </w:rPr>
        <w:t xml:space="preserve">Translated by Damion </w:t>
      </w:r>
      <w:proofErr w:type="spellStart"/>
      <w:r w:rsidR="008B210E">
        <w:rPr>
          <w:sz w:val="24"/>
          <w:szCs w:val="24"/>
        </w:rPr>
        <w:t>Searls</w:t>
      </w:r>
      <w:proofErr w:type="spellEnd"/>
      <w:r w:rsidR="008B210E">
        <w:rPr>
          <w:sz w:val="24"/>
          <w:szCs w:val="24"/>
        </w:rPr>
        <w:t>. New York Review of Books Classics, 2020</w:t>
      </w:r>
    </w:p>
    <w:p w14:paraId="72BD0D8D" w14:textId="77777777" w:rsidR="008B210E" w:rsidRPr="00FA67DE" w:rsidRDefault="008B210E" w:rsidP="008B210E">
      <w:pPr>
        <w:rPr>
          <w:sz w:val="24"/>
          <w:szCs w:val="24"/>
        </w:rPr>
      </w:pPr>
      <w:r w:rsidRPr="00FA67DE">
        <w:rPr>
          <w:sz w:val="24"/>
          <w:szCs w:val="24"/>
        </w:rPr>
        <w:t xml:space="preserve">Julia Adams, “The Rule of the Father: Patriarchy and Patrimonialism in Early Modern Europe,” </w:t>
      </w:r>
      <w:r w:rsidRPr="00FA67DE">
        <w:rPr>
          <w:b/>
          <w:bCs/>
          <w:sz w:val="24"/>
          <w:szCs w:val="24"/>
        </w:rPr>
        <w:t>pp. 237-266</w:t>
      </w:r>
      <w:r w:rsidRPr="00FA67DE">
        <w:rPr>
          <w:sz w:val="24"/>
          <w:szCs w:val="24"/>
        </w:rPr>
        <w:t xml:space="preserve"> in Charles </w:t>
      </w:r>
      <w:proofErr w:type="spellStart"/>
      <w:r w:rsidRPr="00FA67DE">
        <w:rPr>
          <w:sz w:val="24"/>
          <w:szCs w:val="24"/>
        </w:rPr>
        <w:t>Camic</w:t>
      </w:r>
      <w:proofErr w:type="spellEnd"/>
      <w:r w:rsidRPr="00FA67DE">
        <w:rPr>
          <w:sz w:val="24"/>
          <w:szCs w:val="24"/>
        </w:rPr>
        <w:t xml:space="preserve">, Philip S. Gorski, and David M. </w:t>
      </w:r>
      <w:proofErr w:type="spellStart"/>
      <w:r w:rsidRPr="00FA67DE">
        <w:rPr>
          <w:sz w:val="24"/>
          <w:szCs w:val="24"/>
        </w:rPr>
        <w:t>Trubek</w:t>
      </w:r>
      <w:proofErr w:type="spellEnd"/>
      <w:r w:rsidRPr="00FA67DE">
        <w:rPr>
          <w:sz w:val="24"/>
          <w:szCs w:val="24"/>
        </w:rPr>
        <w:t xml:space="preserve">, editors, </w:t>
      </w:r>
      <w:r w:rsidRPr="00FA67DE">
        <w:rPr>
          <w:i/>
          <w:sz w:val="24"/>
          <w:szCs w:val="24"/>
        </w:rPr>
        <w:t xml:space="preserve">Max Weber’s </w:t>
      </w:r>
      <w:proofErr w:type="gramStart"/>
      <w:r w:rsidRPr="00FA67DE">
        <w:rPr>
          <w:i/>
          <w:sz w:val="24"/>
          <w:szCs w:val="24"/>
        </w:rPr>
        <w:t>Economy</w:t>
      </w:r>
      <w:proofErr w:type="gramEnd"/>
      <w:r w:rsidRPr="00FA67DE">
        <w:rPr>
          <w:i/>
          <w:sz w:val="24"/>
          <w:szCs w:val="24"/>
        </w:rPr>
        <w:t xml:space="preserve"> and Society: A Critical Companion. </w:t>
      </w:r>
      <w:r w:rsidRPr="00FA67DE">
        <w:rPr>
          <w:sz w:val="24"/>
          <w:szCs w:val="24"/>
        </w:rPr>
        <w:t xml:space="preserve">Stanford University Press. </w:t>
      </w:r>
    </w:p>
    <w:p w14:paraId="75328EB4" w14:textId="2F9978AB" w:rsidR="00B57E05" w:rsidRPr="007F4756" w:rsidRDefault="00B57E05">
      <w:pPr>
        <w:rPr>
          <w:sz w:val="24"/>
          <w:szCs w:val="24"/>
        </w:rPr>
      </w:pPr>
    </w:p>
    <w:p w14:paraId="23930F17" w14:textId="1AA09BF6" w:rsidR="00B57E05" w:rsidRPr="007F4756" w:rsidRDefault="00B57E05" w:rsidP="00B57E05">
      <w:pPr>
        <w:rPr>
          <w:sz w:val="24"/>
          <w:szCs w:val="24"/>
        </w:rPr>
      </w:pPr>
      <w:r w:rsidRPr="007F4756">
        <w:rPr>
          <w:sz w:val="24"/>
          <w:szCs w:val="24"/>
        </w:rPr>
        <w:t>Sept</w:t>
      </w:r>
      <w:r w:rsidR="004226A4" w:rsidRPr="007F4756">
        <w:rPr>
          <w:sz w:val="24"/>
          <w:szCs w:val="24"/>
        </w:rPr>
        <w:t>ember</w:t>
      </w:r>
      <w:r w:rsidRPr="007F4756">
        <w:rPr>
          <w:sz w:val="24"/>
          <w:szCs w:val="24"/>
        </w:rPr>
        <w:t xml:space="preserve"> </w:t>
      </w:r>
      <w:r w:rsidR="00A972DF">
        <w:rPr>
          <w:sz w:val="24"/>
          <w:szCs w:val="24"/>
        </w:rPr>
        <w:t>25</w:t>
      </w:r>
    </w:p>
    <w:p w14:paraId="3FE161D4" w14:textId="2F6CF867" w:rsidR="00F17F5E" w:rsidRPr="00665D49" w:rsidRDefault="00F17F5E" w:rsidP="00F17F5E">
      <w:pPr>
        <w:rPr>
          <w:sz w:val="24"/>
          <w:szCs w:val="24"/>
        </w:rPr>
      </w:pPr>
      <w:r w:rsidRPr="007F4756">
        <w:rPr>
          <w:sz w:val="24"/>
          <w:szCs w:val="24"/>
        </w:rPr>
        <w:t xml:space="preserve">Edmund Burke, </w:t>
      </w:r>
      <w:r w:rsidRPr="007F4756">
        <w:rPr>
          <w:i/>
          <w:iCs/>
          <w:sz w:val="24"/>
          <w:szCs w:val="24"/>
        </w:rPr>
        <w:t>Reflections on the Revolution in France</w:t>
      </w:r>
      <w:r w:rsidR="00665D49">
        <w:rPr>
          <w:i/>
          <w:iCs/>
          <w:sz w:val="24"/>
          <w:szCs w:val="24"/>
        </w:rPr>
        <w:t xml:space="preserve">. </w:t>
      </w:r>
      <w:r w:rsidR="00665D49">
        <w:rPr>
          <w:sz w:val="24"/>
          <w:szCs w:val="24"/>
        </w:rPr>
        <w:t xml:space="preserve">Hackett Publishing Company, 1987. </w:t>
      </w:r>
      <w:r w:rsidR="00665D49" w:rsidRPr="00665D49">
        <w:rPr>
          <w:b/>
          <w:bCs/>
          <w:sz w:val="24"/>
          <w:szCs w:val="24"/>
        </w:rPr>
        <w:t>pp. 3-87</w:t>
      </w:r>
    </w:p>
    <w:p w14:paraId="11CF2C26" w14:textId="77777777" w:rsidR="00E36D4D" w:rsidRPr="007F4756" w:rsidRDefault="00E36D4D">
      <w:pPr>
        <w:rPr>
          <w:sz w:val="24"/>
          <w:szCs w:val="24"/>
        </w:rPr>
      </w:pPr>
    </w:p>
    <w:p w14:paraId="6AF1E313" w14:textId="401F1F77" w:rsidR="002B3AE5" w:rsidRPr="007F4756" w:rsidRDefault="00A972DF" w:rsidP="002B3AE5">
      <w:pPr>
        <w:rPr>
          <w:sz w:val="24"/>
          <w:szCs w:val="24"/>
        </w:rPr>
      </w:pPr>
      <w:r>
        <w:rPr>
          <w:sz w:val="24"/>
          <w:szCs w:val="24"/>
        </w:rPr>
        <w:t>October 9</w:t>
      </w:r>
    </w:p>
    <w:p w14:paraId="58BC9D8B" w14:textId="2F058B03" w:rsidR="0061430D" w:rsidRPr="00665D49" w:rsidRDefault="0061430D" w:rsidP="0061430D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Immanuel Kant, </w:t>
      </w:r>
      <w:r>
        <w:rPr>
          <w:i/>
          <w:iCs/>
          <w:sz w:val="24"/>
          <w:szCs w:val="24"/>
        </w:rPr>
        <w:t>Ground</w:t>
      </w:r>
      <w:r w:rsidR="00665D49">
        <w:rPr>
          <w:i/>
          <w:iCs/>
          <w:sz w:val="24"/>
          <w:szCs w:val="24"/>
        </w:rPr>
        <w:t>ing</w:t>
      </w:r>
      <w:r>
        <w:rPr>
          <w:i/>
          <w:iCs/>
          <w:sz w:val="24"/>
          <w:szCs w:val="24"/>
        </w:rPr>
        <w:t xml:space="preserve"> fo</w:t>
      </w:r>
      <w:r w:rsidR="00665D49">
        <w:rPr>
          <w:i/>
          <w:iCs/>
          <w:sz w:val="24"/>
          <w:szCs w:val="24"/>
        </w:rPr>
        <w:t xml:space="preserve">r the </w:t>
      </w:r>
      <w:r>
        <w:rPr>
          <w:i/>
          <w:iCs/>
          <w:sz w:val="24"/>
          <w:szCs w:val="24"/>
        </w:rPr>
        <w:t>Metaphysic of Morals</w:t>
      </w:r>
      <w:r w:rsidR="00665D49">
        <w:rPr>
          <w:i/>
          <w:iCs/>
          <w:sz w:val="24"/>
          <w:szCs w:val="24"/>
        </w:rPr>
        <w:t xml:space="preserve"> </w:t>
      </w:r>
      <w:r w:rsidR="00665D49">
        <w:rPr>
          <w:sz w:val="24"/>
          <w:szCs w:val="24"/>
        </w:rPr>
        <w:t xml:space="preserve">(with </w:t>
      </w:r>
      <w:r w:rsidR="00665D49">
        <w:rPr>
          <w:i/>
          <w:iCs/>
          <w:sz w:val="24"/>
          <w:szCs w:val="24"/>
        </w:rPr>
        <w:t>A Supposed Right to Lie because of Philanthropic Concerns</w:t>
      </w:r>
      <w:r w:rsidR="00665D49">
        <w:rPr>
          <w:sz w:val="24"/>
          <w:szCs w:val="24"/>
        </w:rPr>
        <w:t xml:space="preserve">). Translated by James W. Ellington. Hackett Publishing Company, 1993. </w:t>
      </w:r>
      <w:r w:rsidR="00665D49">
        <w:rPr>
          <w:b/>
          <w:bCs/>
          <w:sz w:val="24"/>
          <w:szCs w:val="24"/>
        </w:rPr>
        <w:t>pp. 1-62</w:t>
      </w:r>
    </w:p>
    <w:p w14:paraId="7EB2883F" w14:textId="77777777" w:rsidR="0061430D" w:rsidRDefault="0061430D" w:rsidP="0061430D">
      <w:pPr>
        <w:rPr>
          <w:sz w:val="24"/>
          <w:szCs w:val="24"/>
        </w:rPr>
      </w:pPr>
    </w:p>
    <w:p w14:paraId="494B09B2" w14:textId="5EBFC9EE" w:rsidR="0061430D" w:rsidRPr="007F4756" w:rsidRDefault="0061430D" w:rsidP="0061430D">
      <w:pPr>
        <w:rPr>
          <w:sz w:val="24"/>
          <w:szCs w:val="24"/>
        </w:rPr>
      </w:pPr>
      <w:r>
        <w:rPr>
          <w:sz w:val="24"/>
          <w:szCs w:val="24"/>
        </w:rPr>
        <w:t>October 16</w:t>
      </w:r>
    </w:p>
    <w:p w14:paraId="2CB26481" w14:textId="2F43FDF1" w:rsidR="00EE71DB" w:rsidRDefault="00E36D4D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73191A">
        <w:rPr>
          <w:sz w:val="24"/>
          <w:szCs w:val="24"/>
        </w:rPr>
        <w:t>onsolidation day</w:t>
      </w:r>
      <w:r w:rsidR="00121DF4">
        <w:rPr>
          <w:sz w:val="24"/>
          <w:szCs w:val="24"/>
        </w:rPr>
        <w:t>.</w:t>
      </w:r>
    </w:p>
    <w:p w14:paraId="16D7B88A" w14:textId="7BAEF1B2" w:rsidR="0061430D" w:rsidRPr="00164ED6" w:rsidRDefault="00164ED6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lastRenderedPageBreak/>
        <w:t xml:space="preserve">No response due this week </w:t>
      </w:r>
    </w:p>
    <w:p w14:paraId="196ECFD1" w14:textId="77777777" w:rsidR="00164ED6" w:rsidRDefault="00164ED6">
      <w:pPr>
        <w:rPr>
          <w:sz w:val="24"/>
          <w:szCs w:val="24"/>
        </w:rPr>
      </w:pPr>
    </w:p>
    <w:p w14:paraId="4907DFEA" w14:textId="49421C01" w:rsidR="00CD0CBA" w:rsidRPr="00CD0CBA" w:rsidRDefault="00CD0CBA">
      <w:pPr>
        <w:rPr>
          <w:b/>
          <w:bCs/>
          <w:sz w:val="24"/>
          <w:szCs w:val="24"/>
        </w:rPr>
      </w:pPr>
      <w:r w:rsidRPr="00CD0CBA">
        <w:rPr>
          <w:b/>
          <w:bCs/>
          <w:sz w:val="24"/>
          <w:szCs w:val="24"/>
        </w:rPr>
        <w:t xml:space="preserve">Part II Civilization in Question </w:t>
      </w:r>
    </w:p>
    <w:p w14:paraId="7BF3770C" w14:textId="77777777" w:rsidR="00CD0CBA" w:rsidRDefault="00CD0CBA">
      <w:pPr>
        <w:rPr>
          <w:sz w:val="24"/>
          <w:szCs w:val="24"/>
        </w:rPr>
      </w:pPr>
    </w:p>
    <w:p w14:paraId="7F37785D" w14:textId="0EA624A0" w:rsidR="00F1705C" w:rsidRPr="007F4756" w:rsidRDefault="0061430D">
      <w:pPr>
        <w:rPr>
          <w:sz w:val="24"/>
          <w:szCs w:val="24"/>
        </w:rPr>
      </w:pPr>
      <w:r w:rsidRPr="007F4756">
        <w:rPr>
          <w:sz w:val="24"/>
          <w:szCs w:val="24"/>
        </w:rPr>
        <w:t xml:space="preserve">October </w:t>
      </w:r>
      <w:r>
        <w:rPr>
          <w:sz w:val="24"/>
          <w:szCs w:val="24"/>
        </w:rPr>
        <w:t>23</w:t>
      </w:r>
    </w:p>
    <w:p w14:paraId="458EA906" w14:textId="42EE8391" w:rsidR="00A17693" w:rsidRPr="007F4756" w:rsidRDefault="00A17693">
      <w:pPr>
        <w:rPr>
          <w:sz w:val="24"/>
          <w:szCs w:val="24"/>
        </w:rPr>
      </w:pPr>
      <w:r w:rsidRPr="007F4756">
        <w:rPr>
          <w:sz w:val="24"/>
          <w:szCs w:val="24"/>
        </w:rPr>
        <w:t xml:space="preserve">Orlando Patterson, </w:t>
      </w:r>
      <w:r w:rsidRPr="007F4756">
        <w:rPr>
          <w:i/>
          <w:iCs/>
          <w:sz w:val="24"/>
          <w:szCs w:val="24"/>
        </w:rPr>
        <w:t xml:space="preserve">Freedom I: Freedom in the Making of Western Culture </w:t>
      </w:r>
      <w:r w:rsidRPr="007F4756">
        <w:rPr>
          <w:sz w:val="24"/>
          <w:szCs w:val="24"/>
        </w:rPr>
        <w:t>(Basic Books, revised edition, 1992</w:t>
      </w:r>
      <w:r w:rsidRPr="00B846C4">
        <w:rPr>
          <w:sz w:val="24"/>
          <w:szCs w:val="24"/>
        </w:rPr>
        <w:t>),</w:t>
      </w:r>
      <w:r w:rsidRPr="00B846C4">
        <w:rPr>
          <w:b/>
          <w:bCs/>
          <w:sz w:val="24"/>
          <w:szCs w:val="24"/>
        </w:rPr>
        <w:t xml:space="preserve"> pp. </w:t>
      </w:r>
      <w:r w:rsidR="005D36B4" w:rsidRPr="00B846C4">
        <w:rPr>
          <w:b/>
          <w:bCs/>
          <w:sz w:val="24"/>
          <w:szCs w:val="24"/>
        </w:rPr>
        <w:t>1-5, 47-94, 106-132, 402-406.</w:t>
      </w:r>
      <w:r w:rsidR="005D36B4">
        <w:rPr>
          <w:sz w:val="24"/>
          <w:szCs w:val="24"/>
        </w:rPr>
        <w:t xml:space="preserve"> </w:t>
      </w:r>
    </w:p>
    <w:p w14:paraId="7282C449" w14:textId="1DB12B9E" w:rsidR="00377515" w:rsidRPr="007F4756" w:rsidRDefault="00377515">
      <w:pPr>
        <w:rPr>
          <w:sz w:val="24"/>
          <w:szCs w:val="24"/>
        </w:rPr>
      </w:pPr>
    </w:p>
    <w:p w14:paraId="63C83404" w14:textId="38D1C0FC" w:rsidR="0061430D" w:rsidRDefault="0061430D" w:rsidP="0063248C">
      <w:pPr>
        <w:rPr>
          <w:sz w:val="24"/>
          <w:szCs w:val="24"/>
        </w:rPr>
      </w:pPr>
      <w:r>
        <w:rPr>
          <w:sz w:val="24"/>
          <w:szCs w:val="24"/>
        </w:rPr>
        <w:t>October 30</w:t>
      </w:r>
    </w:p>
    <w:p w14:paraId="23920891" w14:textId="6CCF3243" w:rsidR="0063248C" w:rsidRPr="007F4756" w:rsidRDefault="0063248C" w:rsidP="0063248C">
      <w:pPr>
        <w:rPr>
          <w:sz w:val="24"/>
          <w:szCs w:val="24"/>
        </w:rPr>
      </w:pPr>
      <w:r w:rsidRPr="007F4756">
        <w:rPr>
          <w:sz w:val="24"/>
          <w:szCs w:val="24"/>
        </w:rPr>
        <w:t xml:space="preserve">G.W.F. Hegel, “Lordship and Bondage” </w:t>
      </w:r>
      <w:r w:rsidRPr="007F4756">
        <w:rPr>
          <w:i/>
          <w:iCs/>
          <w:sz w:val="24"/>
          <w:szCs w:val="24"/>
        </w:rPr>
        <w:t xml:space="preserve">Phenomenology of Spirit </w:t>
      </w:r>
      <w:r w:rsidRPr="007F4756">
        <w:rPr>
          <w:sz w:val="24"/>
          <w:szCs w:val="24"/>
        </w:rPr>
        <w:t>(Oxford University Press, 1977</w:t>
      </w:r>
      <w:proofErr w:type="gramStart"/>
      <w:r w:rsidRPr="007F4756">
        <w:rPr>
          <w:sz w:val="24"/>
          <w:szCs w:val="24"/>
        </w:rPr>
        <w:t>).*</w:t>
      </w:r>
      <w:proofErr w:type="gramEnd"/>
      <w:r w:rsidRPr="007F4756">
        <w:rPr>
          <w:sz w:val="24"/>
          <w:szCs w:val="24"/>
        </w:rPr>
        <w:t>**</w:t>
      </w:r>
    </w:p>
    <w:p w14:paraId="345F73E6" w14:textId="691262D1" w:rsidR="0063248C" w:rsidRPr="00B846C4" w:rsidRDefault="0063248C" w:rsidP="0063248C">
      <w:pPr>
        <w:rPr>
          <w:b/>
          <w:bCs/>
          <w:sz w:val="24"/>
          <w:szCs w:val="24"/>
        </w:rPr>
      </w:pPr>
      <w:r w:rsidRPr="007F4756">
        <w:rPr>
          <w:sz w:val="24"/>
          <w:szCs w:val="24"/>
        </w:rPr>
        <w:t xml:space="preserve">Frederick Douglass, </w:t>
      </w:r>
      <w:r w:rsidRPr="007F4756">
        <w:rPr>
          <w:i/>
          <w:iCs/>
          <w:sz w:val="24"/>
          <w:szCs w:val="24"/>
        </w:rPr>
        <w:t xml:space="preserve">My Bondage and My Freedom, </w:t>
      </w:r>
      <w:proofErr w:type="gramStart"/>
      <w:r w:rsidRPr="007F4756">
        <w:rPr>
          <w:sz w:val="24"/>
          <w:szCs w:val="24"/>
        </w:rPr>
        <w:t>introduction</w:t>
      </w:r>
      <w:proofErr w:type="gramEnd"/>
      <w:r w:rsidRPr="007F4756">
        <w:rPr>
          <w:sz w:val="24"/>
          <w:szCs w:val="24"/>
        </w:rPr>
        <w:t xml:space="preserve"> and notes by David W. Blight (Yale University Press, 2014), </w:t>
      </w:r>
      <w:r w:rsidR="00C67F4C" w:rsidRPr="00B846C4">
        <w:rPr>
          <w:b/>
          <w:bCs/>
          <w:sz w:val="24"/>
          <w:szCs w:val="24"/>
        </w:rPr>
        <w:t xml:space="preserve">chapters 5-8, and 11-14. </w:t>
      </w:r>
    </w:p>
    <w:p w14:paraId="7D896A9A" w14:textId="77777777" w:rsidR="000F3B1E" w:rsidRPr="007F4756" w:rsidRDefault="000F3B1E">
      <w:pPr>
        <w:rPr>
          <w:sz w:val="24"/>
          <w:szCs w:val="24"/>
        </w:rPr>
      </w:pPr>
    </w:p>
    <w:p w14:paraId="0C20F0EC" w14:textId="77777777" w:rsidR="0061430D" w:rsidRPr="007F4756" w:rsidRDefault="0061430D" w:rsidP="0061430D">
      <w:pPr>
        <w:rPr>
          <w:sz w:val="24"/>
          <w:szCs w:val="24"/>
        </w:rPr>
      </w:pPr>
      <w:r w:rsidRPr="007F4756">
        <w:rPr>
          <w:sz w:val="24"/>
          <w:szCs w:val="24"/>
        </w:rPr>
        <w:t xml:space="preserve">November </w:t>
      </w:r>
      <w:r>
        <w:rPr>
          <w:sz w:val="24"/>
          <w:szCs w:val="24"/>
        </w:rPr>
        <w:t>6</w:t>
      </w:r>
    </w:p>
    <w:p w14:paraId="18D13867" w14:textId="77777777" w:rsidR="0063248C" w:rsidRPr="007F4756" w:rsidRDefault="0063248C" w:rsidP="0063248C">
      <w:pPr>
        <w:rPr>
          <w:sz w:val="24"/>
          <w:szCs w:val="24"/>
        </w:rPr>
      </w:pPr>
      <w:r w:rsidRPr="007F4756">
        <w:rPr>
          <w:sz w:val="24"/>
          <w:szCs w:val="24"/>
        </w:rPr>
        <w:t xml:space="preserve">Sophocles, “Antigone,” (442 B.C.E.) translated by Ian </w:t>
      </w:r>
      <w:proofErr w:type="gramStart"/>
      <w:r w:rsidRPr="007F4756">
        <w:rPr>
          <w:sz w:val="24"/>
          <w:szCs w:val="24"/>
        </w:rPr>
        <w:t>Johnston.*</w:t>
      </w:r>
      <w:proofErr w:type="gramEnd"/>
      <w:r w:rsidRPr="007F4756">
        <w:rPr>
          <w:sz w:val="24"/>
          <w:szCs w:val="24"/>
        </w:rPr>
        <w:t>**</w:t>
      </w:r>
    </w:p>
    <w:p w14:paraId="2D6D871C" w14:textId="77777777" w:rsidR="0063248C" w:rsidRPr="007F4756" w:rsidRDefault="0063248C" w:rsidP="0063248C">
      <w:pPr>
        <w:rPr>
          <w:sz w:val="24"/>
          <w:szCs w:val="24"/>
        </w:rPr>
      </w:pPr>
      <w:r w:rsidRPr="007F4756">
        <w:rPr>
          <w:sz w:val="24"/>
          <w:szCs w:val="24"/>
        </w:rPr>
        <w:t xml:space="preserve">“House Seats: Antigone in Ferguson” </w:t>
      </w:r>
      <w:hyperlink r:id="rId6" w:history="1">
        <w:r w:rsidRPr="007F4756">
          <w:rPr>
            <w:rStyle w:val="Hyperlink"/>
            <w:sz w:val="24"/>
            <w:szCs w:val="24"/>
          </w:rPr>
          <w:t>https://www.harlemstage.org/antigone-in-ferguson-video</w:t>
        </w:r>
      </w:hyperlink>
    </w:p>
    <w:p w14:paraId="5DE4FFC8" w14:textId="77777777" w:rsidR="0063248C" w:rsidRPr="007F4756" w:rsidRDefault="0063248C" w:rsidP="0063248C">
      <w:pPr>
        <w:rPr>
          <w:sz w:val="24"/>
          <w:szCs w:val="24"/>
        </w:rPr>
      </w:pPr>
      <w:r w:rsidRPr="007F4756">
        <w:rPr>
          <w:i/>
          <w:iCs/>
          <w:sz w:val="24"/>
          <w:szCs w:val="24"/>
        </w:rPr>
        <w:t xml:space="preserve">Antigone, </w:t>
      </w:r>
      <w:r w:rsidRPr="007F4756">
        <w:rPr>
          <w:sz w:val="24"/>
          <w:szCs w:val="24"/>
        </w:rPr>
        <w:t xml:space="preserve">a film written and directed by Sophie </w:t>
      </w:r>
      <w:proofErr w:type="spellStart"/>
      <w:r w:rsidRPr="007F4756">
        <w:rPr>
          <w:sz w:val="24"/>
          <w:szCs w:val="24"/>
        </w:rPr>
        <w:t>Deraspe</w:t>
      </w:r>
      <w:proofErr w:type="spellEnd"/>
      <w:r w:rsidRPr="007F4756">
        <w:rPr>
          <w:sz w:val="24"/>
          <w:szCs w:val="24"/>
        </w:rPr>
        <w:t xml:space="preserve"> (2019). </w:t>
      </w:r>
    </w:p>
    <w:p w14:paraId="4A74F4EB" w14:textId="77777777" w:rsidR="000F3B1E" w:rsidRPr="007F4756" w:rsidRDefault="000F3B1E">
      <w:pPr>
        <w:rPr>
          <w:sz w:val="24"/>
          <w:szCs w:val="24"/>
        </w:rPr>
      </w:pPr>
    </w:p>
    <w:p w14:paraId="2D38116B" w14:textId="77777777" w:rsidR="0061430D" w:rsidRDefault="0061430D" w:rsidP="0061430D">
      <w:pPr>
        <w:rPr>
          <w:sz w:val="24"/>
          <w:szCs w:val="24"/>
        </w:rPr>
      </w:pPr>
      <w:r w:rsidRPr="007F4756">
        <w:rPr>
          <w:sz w:val="24"/>
          <w:szCs w:val="24"/>
        </w:rPr>
        <w:t xml:space="preserve">November </w:t>
      </w:r>
      <w:r>
        <w:rPr>
          <w:sz w:val="24"/>
          <w:szCs w:val="24"/>
        </w:rPr>
        <w:t>13</w:t>
      </w:r>
    </w:p>
    <w:p w14:paraId="7886D5F6" w14:textId="021A9FB7" w:rsidR="0073191A" w:rsidRPr="00FA67DE" w:rsidRDefault="0073191A" w:rsidP="0061430D">
      <w:pPr>
        <w:rPr>
          <w:sz w:val="24"/>
          <w:szCs w:val="24"/>
        </w:rPr>
      </w:pPr>
      <w:r>
        <w:rPr>
          <w:sz w:val="24"/>
          <w:szCs w:val="24"/>
        </w:rPr>
        <w:t xml:space="preserve">Sigmund Freud, </w:t>
      </w:r>
      <w:proofErr w:type="gramStart"/>
      <w:r>
        <w:rPr>
          <w:i/>
          <w:iCs/>
          <w:sz w:val="24"/>
          <w:szCs w:val="24"/>
        </w:rPr>
        <w:t>Civilization</w:t>
      </w:r>
      <w:proofErr w:type="gramEnd"/>
      <w:r>
        <w:rPr>
          <w:i/>
          <w:iCs/>
          <w:sz w:val="24"/>
          <w:szCs w:val="24"/>
        </w:rPr>
        <w:t xml:space="preserve"> and its Discontents</w:t>
      </w:r>
      <w:r w:rsidR="00FA67DE">
        <w:rPr>
          <w:i/>
          <w:iCs/>
          <w:sz w:val="24"/>
          <w:szCs w:val="24"/>
        </w:rPr>
        <w:t xml:space="preserve">. </w:t>
      </w:r>
      <w:r w:rsidR="00FA67DE">
        <w:rPr>
          <w:sz w:val="24"/>
          <w:szCs w:val="24"/>
        </w:rPr>
        <w:t xml:space="preserve">Norton Critical Edition, edited by Samuel </w:t>
      </w:r>
      <w:proofErr w:type="spellStart"/>
      <w:r w:rsidR="00FA67DE">
        <w:rPr>
          <w:sz w:val="24"/>
          <w:szCs w:val="24"/>
        </w:rPr>
        <w:t>Moyn</w:t>
      </w:r>
      <w:proofErr w:type="spellEnd"/>
      <w:r w:rsidR="00FA67DE">
        <w:rPr>
          <w:sz w:val="24"/>
          <w:szCs w:val="24"/>
        </w:rPr>
        <w:t xml:space="preserve">. </w:t>
      </w:r>
    </w:p>
    <w:p w14:paraId="1DB2C663" w14:textId="6E209F9A" w:rsidR="00A14378" w:rsidRDefault="00E36D4D" w:rsidP="0061430D">
      <w:pPr>
        <w:rPr>
          <w:sz w:val="24"/>
          <w:szCs w:val="24"/>
        </w:rPr>
      </w:pPr>
      <w:r>
        <w:rPr>
          <w:sz w:val="24"/>
          <w:szCs w:val="24"/>
        </w:rPr>
        <w:t xml:space="preserve">Samuel </w:t>
      </w:r>
      <w:proofErr w:type="spellStart"/>
      <w:r>
        <w:rPr>
          <w:sz w:val="24"/>
          <w:szCs w:val="24"/>
        </w:rPr>
        <w:t>Moyn</w:t>
      </w:r>
      <w:proofErr w:type="spellEnd"/>
      <w:r>
        <w:rPr>
          <w:sz w:val="24"/>
          <w:szCs w:val="24"/>
        </w:rPr>
        <w:t>, “</w:t>
      </w:r>
      <w:r w:rsidR="00A14378">
        <w:rPr>
          <w:sz w:val="24"/>
          <w:szCs w:val="24"/>
        </w:rPr>
        <w:t>Freud’s Discontents</w:t>
      </w:r>
      <w:r>
        <w:rPr>
          <w:sz w:val="24"/>
          <w:szCs w:val="24"/>
        </w:rPr>
        <w:t>”</w:t>
      </w:r>
      <w:r w:rsidR="00A14378">
        <w:rPr>
          <w:sz w:val="24"/>
          <w:szCs w:val="24"/>
        </w:rPr>
        <w:t xml:space="preserve"> </w:t>
      </w:r>
      <w:r w:rsidR="00A14378">
        <w:rPr>
          <w:i/>
          <w:iCs/>
          <w:sz w:val="24"/>
          <w:szCs w:val="24"/>
        </w:rPr>
        <w:t xml:space="preserve">The Nation </w:t>
      </w:r>
      <w:r w:rsidR="00A14378">
        <w:rPr>
          <w:sz w:val="24"/>
          <w:szCs w:val="24"/>
        </w:rPr>
        <w:t xml:space="preserve">November 21, 2016, </w:t>
      </w:r>
      <w:hyperlink r:id="rId7" w:history="1">
        <w:r w:rsidR="00A14378" w:rsidRPr="00070505">
          <w:rPr>
            <w:rStyle w:val="Hyperlink"/>
            <w:sz w:val="24"/>
            <w:szCs w:val="24"/>
          </w:rPr>
          <w:t>https://www.thenation.com/article/archive/freuds-discontents</w:t>
        </w:r>
      </w:hyperlink>
    </w:p>
    <w:p w14:paraId="6BA774E1" w14:textId="272C583B" w:rsidR="00E36D4D" w:rsidRDefault="00E36D4D" w:rsidP="0061430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97A0077" w14:textId="78709F08" w:rsidR="0061430D" w:rsidRPr="007F4756" w:rsidRDefault="0061430D" w:rsidP="0061430D">
      <w:pPr>
        <w:rPr>
          <w:sz w:val="24"/>
          <w:szCs w:val="24"/>
        </w:rPr>
      </w:pPr>
      <w:r w:rsidRPr="007F4756">
        <w:rPr>
          <w:sz w:val="24"/>
          <w:szCs w:val="24"/>
        </w:rPr>
        <w:t xml:space="preserve">November </w:t>
      </w:r>
      <w:r>
        <w:rPr>
          <w:sz w:val="24"/>
          <w:szCs w:val="24"/>
        </w:rPr>
        <w:t>20</w:t>
      </w:r>
    </w:p>
    <w:p w14:paraId="32F1C26F" w14:textId="5E71C291" w:rsidR="0073191A" w:rsidRPr="007F4756" w:rsidRDefault="0007700B" w:rsidP="0073191A">
      <w:pPr>
        <w:pStyle w:val="Default"/>
        <w:rPr>
          <w:rFonts w:ascii="Garamond" w:hAnsi="Garamond"/>
        </w:rPr>
      </w:pPr>
      <w:r>
        <w:rPr>
          <w:rFonts w:ascii="Garamond" w:hAnsi="Garamond"/>
        </w:rPr>
        <w:t>Consolidation Day</w:t>
      </w:r>
    </w:p>
    <w:p w14:paraId="7836BC88" w14:textId="21B55713" w:rsidR="00A264A4" w:rsidRDefault="00164ED6" w:rsidP="00A264A4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No response due this week </w:t>
      </w:r>
    </w:p>
    <w:p w14:paraId="0170170B" w14:textId="77777777" w:rsidR="00164ED6" w:rsidRPr="00164ED6" w:rsidRDefault="00164ED6" w:rsidP="00A264A4">
      <w:pPr>
        <w:rPr>
          <w:i/>
          <w:iCs/>
          <w:sz w:val="24"/>
          <w:szCs w:val="24"/>
        </w:rPr>
      </w:pPr>
    </w:p>
    <w:p w14:paraId="7C7D4929" w14:textId="4799C586" w:rsidR="00B846C4" w:rsidRDefault="00377515">
      <w:pPr>
        <w:rPr>
          <w:sz w:val="24"/>
          <w:szCs w:val="24"/>
        </w:rPr>
      </w:pPr>
      <w:r w:rsidRPr="007F4756">
        <w:rPr>
          <w:sz w:val="24"/>
          <w:szCs w:val="24"/>
        </w:rPr>
        <w:t xml:space="preserve">November </w:t>
      </w:r>
      <w:r w:rsidR="00A972DF">
        <w:rPr>
          <w:sz w:val="24"/>
          <w:szCs w:val="24"/>
        </w:rPr>
        <w:t>27</w:t>
      </w:r>
      <w:r w:rsidRPr="007F4756">
        <w:rPr>
          <w:sz w:val="24"/>
          <w:szCs w:val="24"/>
        </w:rPr>
        <w:t xml:space="preserve"> </w:t>
      </w:r>
    </w:p>
    <w:p w14:paraId="7940D426" w14:textId="77777777" w:rsidR="00B846C4" w:rsidRDefault="00B846C4">
      <w:p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The </w:t>
      </w:r>
      <w:r w:rsidR="0007700B">
        <w:rPr>
          <w:i/>
          <w:iCs/>
          <w:sz w:val="24"/>
          <w:szCs w:val="24"/>
        </w:rPr>
        <w:t>Republic</w:t>
      </w:r>
      <w:r>
        <w:rPr>
          <w:i/>
          <w:iCs/>
          <w:sz w:val="24"/>
          <w:szCs w:val="24"/>
        </w:rPr>
        <w:t xml:space="preserve"> of Plato</w:t>
      </w:r>
      <w:r w:rsidR="0007700B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translated by Allan Bloom. Second Edition. Basic Books, 1991.</w:t>
      </w:r>
    </w:p>
    <w:p w14:paraId="32B43229" w14:textId="621F5994" w:rsidR="0073191A" w:rsidRPr="00B846C4" w:rsidRDefault="00B846C4">
      <w:pPr>
        <w:rPr>
          <w:b/>
          <w:bCs/>
          <w:sz w:val="24"/>
          <w:szCs w:val="24"/>
        </w:rPr>
      </w:pPr>
      <w:r w:rsidRPr="00B846C4">
        <w:rPr>
          <w:b/>
          <w:bCs/>
          <w:sz w:val="24"/>
          <w:szCs w:val="24"/>
        </w:rPr>
        <w:t xml:space="preserve">Read </w:t>
      </w:r>
      <w:r w:rsidR="005D36B4" w:rsidRPr="00B846C4">
        <w:rPr>
          <w:b/>
          <w:bCs/>
          <w:sz w:val="24"/>
          <w:szCs w:val="24"/>
        </w:rPr>
        <w:t>Book 1</w:t>
      </w:r>
      <w:r w:rsidRPr="00B846C4">
        <w:rPr>
          <w:b/>
          <w:bCs/>
          <w:sz w:val="24"/>
          <w:szCs w:val="24"/>
        </w:rPr>
        <w:t>.</w:t>
      </w:r>
    </w:p>
    <w:p w14:paraId="3ED0DB4E" w14:textId="2152A919" w:rsidR="0073191A" w:rsidRPr="007F4756" w:rsidRDefault="0073191A">
      <w:pPr>
        <w:rPr>
          <w:sz w:val="24"/>
          <w:szCs w:val="24"/>
        </w:rPr>
      </w:pPr>
    </w:p>
    <w:p w14:paraId="022280C5" w14:textId="35036C0E" w:rsidR="000F3B1E" w:rsidRPr="007F4756" w:rsidRDefault="00377515">
      <w:pPr>
        <w:rPr>
          <w:sz w:val="24"/>
          <w:szCs w:val="24"/>
        </w:rPr>
      </w:pPr>
      <w:r w:rsidRPr="007F4756">
        <w:rPr>
          <w:sz w:val="24"/>
          <w:szCs w:val="24"/>
        </w:rPr>
        <w:t>Dec</w:t>
      </w:r>
      <w:r w:rsidR="00F1705C" w:rsidRPr="007F4756">
        <w:rPr>
          <w:sz w:val="24"/>
          <w:szCs w:val="24"/>
        </w:rPr>
        <w:t xml:space="preserve">ember </w:t>
      </w:r>
      <w:r w:rsidR="00A972DF">
        <w:rPr>
          <w:sz w:val="24"/>
          <w:szCs w:val="24"/>
        </w:rPr>
        <w:t>4</w:t>
      </w:r>
      <w:r w:rsidRPr="007F4756">
        <w:rPr>
          <w:sz w:val="24"/>
          <w:szCs w:val="24"/>
        </w:rPr>
        <w:t xml:space="preserve"> </w:t>
      </w:r>
    </w:p>
    <w:p w14:paraId="02432729" w14:textId="0099D752" w:rsidR="0073191A" w:rsidRDefault="00B846C4">
      <w:pPr>
        <w:rPr>
          <w:sz w:val="24"/>
          <w:szCs w:val="24"/>
        </w:rPr>
      </w:pPr>
      <w:r>
        <w:rPr>
          <w:i/>
          <w:iCs/>
          <w:sz w:val="24"/>
          <w:szCs w:val="24"/>
        </w:rPr>
        <w:t>The</w:t>
      </w:r>
      <w:r w:rsidR="00A14378">
        <w:rPr>
          <w:sz w:val="24"/>
          <w:szCs w:val="24"/>
        </w:rPr>
        <w:t xml:space="preserve"> </w:t>
      </w:r>
      <w:r w:rsidR="00A14378">
        <w:rPr>
          <w:i/>
          <w:iCs/>
          <w:sz w:val="24"/>
          <w:szCs w:val="24"/>
        </w:rPr>
        <w:t>Republic</w:t>
      </w:r>
      <w:r>
        <w:rPr>
          <w:i/>
          <w:iCs/>
          <w:sz w:val="24"/>
          <w:szCs w:val="24"/>
        </w:rPr>
        <w:t xml:space="preserve"> of Plato, </w:t>
      </w:r>
      <w:r w:rsidRPr="00B846C4">
        <w:rPr>
          <w:b/>
          <w:bCs/>
          <w:sz w:val="24"/>
          <w:szCs w:val="24"/>
        </w:rPr>
        <w:t>read books</w:t>
      </w:r>
      <w:r w:rsidR="005D36B4" w:rsidRPr="00B846C4">
        <w:rPr>
          <w:b/>
          <w:bCs/>
          <w:sz w:val="24"/>
          <w:szCs w:val="24"/>
        </w:rPr>
        <w:t xml:space="preserve"> 2-3</w:t>
      </w:r>
      <w:r w:rsidRPr="00B846C4">
        <w:rPr>
          <w:b/>
          <w:bCs/>
          <w:sz w:val="24"/>
          <w:szCs w:val="24"/>
        </w:rPr>
        <w:t>.</w:t>
      </w:r>
      <w:r w:rsidR="00A14378">
        <w:rPr>
          <w:sz w:val="24"/>
          <w:szCs w:val="24"/>
        </w:rPr>
        <w:br/>
      </w:r>
    </w:p>
    <w:p w14:paraId="3A443562" w14:textId="151CD6B4" w:rsidR="00A14378" w:rsidRDefault="00A14378">
      <w:pPr>
        <w:rPr>
          <w:sz w:val="24"/>
          <w:szCs w:val="24"/>
        </w:rPr>
      </w:pPr>
    </w:p>
    <w:p w14:paraId="1E14BDC8" w14:textId="77777777" w:rsidR="0073191A" w:rsidRPr="0061430D" w:rsidRDefault="0073191A">
      <w:pPr>
        <w:rPr>
          <w:sz w:val="24"/>
          <w:szCs w:val="24"/>
        </w:rPr>
      </w:pPr>
    </w:p>
    <w:sectPr w:rsidR="0073191A" w:rsidRPr="0061430D" w:rsidSect="00721D81">
      <w:type w:val="continuous"/>
      <w:pgSz w:w="12240" w:h="15840"/>
      <w:pgMar w:top="1354" w:right="1325" w:bottom="1240" w:left="1340" w:header="259" w:footer="1037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20B0604020202020204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32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31"/>
    <w:rsid w:val="00016C5B"/>
    <w:rsid w:val="00022211"/>
    <w:rsid w:val="00041FD9"/>
    <w:rsid w:val="00067400"/>
    <w:rsid w:val="0007700B"/>
    <w:rsid w:val="0009249D"/>
    <w:rsid w:val="000D5C05"/>
    <w:rsid w:val="000E72AD"/>
    <w:rsid w:val="000F3B1E"/>
    <w:rsid w:val="00121DF4"/>
    <w:rsid w:val="00147CCB"/>
    <w:rsid w:val="00164ED6"/>
    <w:rsid w:val="001C1E9C"/>
    <w:rsid w:val="001C1FEF"/>
    <w:rsid w:val="00250512"/>
    <w:rsid w:val="002B3AE5"/>
    <w:rsid w:val="00312C51"/>
    <w:rsid w:val="00377515"/>
    <w:rsid w:val="004226A4"/>
    <w:rsid w:val="0044606E"/>
    <w:rsid w:val="004A612F"/>
    <w:rsid w:val="00516649"/>
    <w:rsid w:val="005D2E9A"/>
    <w:rsid w:val="005D36B4"/>
    <w:rsid w:val="0061430D"/>
    <w:rsid w:val="0063248C"/>
    <w:rsid w:val="00643428"/>
    <w:rsid w:val="00650F85"/>
    <w:rsid w:val="00665D49"/>
    <w:rsid w:val="00680F49"/>
    <w:rsid w:val="006C40B1"/>
    <w:rsid w:val="006F5F74"/>
    <w:rsid w:val="00721D81"/>
    <w:rsid w:val="0073191A"/>
    <w:rsid w:val="007843C7"/>
    <w:rsid w:val="007A6710"/>
    <w:rsid w:val="007C2D4A"/>
    <w:rsid w:val="007F36B8"/>
    <w:rsid w:val="007F4756"/>
    <w:rsid w:val="00856231"/>
    <w:rsid w:val="008B210E"/>
    <w:rsid w:val="008D0856"/>
    <w:rsid w:val="008D66A0"/>
    <w:rsid w:val="008E554A"/>
    <w:rsid w:val="008F2855"/>
    <w:rsid w:val="00965472"/>
    <w:rsid w:val="009A5FBF"/>
    <w:rsid w:val="009E2A62"/>
    <w:rsid w:val="00A14378"/>
    <w:rsid w:val="00A17693"/>
    <w:rsid w:val="00A264A4"/>
    <w:rsid w:val="00A7211C"/>
    <w:rsid w:val="00A972DF"/>
    <w:rsid w:val="00B21149"/>
    <w:rsid w:val="00B57E05"/>
    <w:rsid w:val="00B846C4"/>
    <w:rsid w:val="00BA1B6C"/>
    <w:rsid w:val="00BD3955"/>
    <w:rsid w:val="00BE6D5B"/>
    <w:rsid w:val="00C40E59"/>
    <w:rsid w:val="00C56CEC"/>
    <w:rsid w:val="00C67F4C"/>
    <w:rsid w:val="00CD0CBA"/>
    <w:rsid w:val="00D21399"/>
    <w:rsid w:val="00D44FF0"/>
    <w:rsid w:val="00D526E5"/>
    <w:rsid w:val="00D63850"/>
    <w:rsid w:val="00D71A7C"/>
    <w:rsid w:val="00D71C6F"/>
    <w:rsid w:val="00DE71B3"/>
    <w:rsid w:val="00DF0DE2"/>
    <w:rsid w:val="00DF2862"/>
    <w:rsid w:val="00E22D03"/>
    <w:rsid w:val="00E310B1"/>
    <w:rsid w:val="00E36D4D"/>
    <w:rsid w:val="00E41D25"/>
    <w:rsid w:val="00E53586"/>
    <w:rsid w:val="00EB2933"/>
    <w:rsid w:val="00EC445A"/>
    <w:rsid w:val="00EC5C03"/>
    <w:rsid w:val="00EE71DB"/>
    <w:rsid w:val="00EF01D8"/>
    <w:rsid w:val="00F1705C"/>
    <w:rsid w:val="00F17F5E"/>
    <w:rsid w:val="00F418C9"/>
    <w:rsid w:val="00F858ED"/>
    <w:rsid w:val="00FA67DE"/>
    <w:rsid w:val="00FD4E95"/>
    <w:rsid w:val="00FE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DB703"/>
  <w15:chartTrackingRefBased/>
  <w15:docId w15:val="{220BA309-013E-944B-9F2B-4B70EB30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="Times New Roman (Body CS)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B3A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AE5"/>
    <w:rPr>
      <w:color w:val="605E5C"/>
      <w:shd w:val="clear" w:color="auto" w:fill="E1DFDD"/>
    </w:rPr>
  </w:style>
  <w:style w:type="paragraph" w:customStyle="1" w:styleId="Default">
    <w:name w:val="Default"/>
    <w:rsid w:val="00A264A4"/>
    <w:pPr>
      <w:autoSpaceDE w:val="0"/>
      <w:autoSpaceDN w:val="0"/>
      <w:adjustRightInd w:val="0"/>
    </w:pPr>
    <w:rPr>
      <w:rFonts w:ascii="Minion Pro" w:hAnsi="Minion Pro" w:cs="Minion Pro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14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1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henation.com/article/archive/freuds-discontent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arlemstage.org/antigone-in-ferguson-video" TargetMode="External"/><Relationship Id="rId5" Type="http://schemas.openxmlformats.org/officeDocument/2006/relationships/hyperlink" Target="https://scheduleisaacariailreed.as.me" TargetMode="External"/><Relationship Id="rId4" Type="http://schemas.openxmlformats.org/officeDocument/2006/relationships/hyperlink" Target="mailto:iar2c@virginia.ed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Reed, Isaac Ariail (iar2c)</dc:creator>
  <cp:keywords/>
  <dc:description/>
  <cp:lastModifiedBy>Reed, Isaac Ariail (iar2c)</cp:lastModifiedBy>
  <cp:revision>2</cp:revision>
  <dcterms:created xsi:type="dcterms:W3CDTF">2023-08-23T21:39:00Z</dcterms:created>
  <dcterms:modified xsi:type="dcterms:W3CDTF">2023-08-23T21:39:00Z</dcterms:modified>
</cp:coreProperties>
</file>